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8DE4C" w14:textId="0251AF22" w:rsidR="00384C9C" w:rsidRPr="00384C9C" w:rsidRDefault="000325DF" w:rsidP="00384C9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Polug</w:t>
      </w:r>
      <w:r w:rsidR="00384C9C" w:rsidRPr="00384C9C">
        <w:rPr>
          <w:b/>
          <w:bCs/>
          <w:sz w:val="24"/>
          <w:szCs w:val="24"/>
        </w:rPr>
        <w:t>odišnji izvještaj o izvršenju financijskog plana</w:t>
      </w:r>
    </w:p>
    <w:p w14:paraId="24C1BB38" w14:textId="6863497F" w:rsidR="00384C9C" w:rsidRDefault="00384C9C" w:rsidP="00384C9C">
      <w:pPr>
        <w:jc w:val="center"/>
        <w:rPr>
          <w:b/>
          <w:bCs/>
          <w:sz w:val="24"/>
          <w:szCs w:val="24"/>
        </w:rPr>
      </w:pPr>
      <w:r w:rsidRPr="00384C9C">
        <w:rPr>
          <w:b/>
          <w:bCs/>
          <w:sz w:val="24"/>
          <w:szCs w:val="24"/>
        </w:rPr>
        <w:t>Doma zdravlja Dr An</w:t>
      </w:r>
      <w:r w:rsidR="000325DF">
        <w:rPr>
          <w:b/>
          <w:bCs/>
          <w:sz w:val="24"/>
          <w:szCs w:val="24"/>
        </w:rPr>
        <w:t>te Franulović Vela Luka za 2025.</w:t>
      </w:r>
      <w:r w:rsidR="005F6F0A">
        <w:rPr>
          <w:b/>
          <w:bCs/>
          <w:sz w:val="24"/>
          <w:szCs w:val="24"/>
        </w:rPr>
        <w:t xml:space="preserve"> </w:t>
      </w:r>
    </w:p>
    <w:p w14:paraId="18BE218D" w14:textId="1FBF2B32" w:rsidR="00384C9C" w:rsidRPr="00E142B2" w:rsidRDefault="00E142B2" w:rsidP="00384C9C">
      <w:r w:rsidRPr="00E142B2">
        <w:t>Izvještaj o izvršenju financijskog plana provjerava koliko je od planiranih prihoda,rashoda,primitka i izdataka stvarno i ostvareno.</w:t>
      </w:r>
    </w:p>
    <w:p w14:paraId="1A3C1FD7" w14:textId="75E33382" w:rsidR="00E142B2" w:rsidRPr="00E142B2" w:rsidRDefault="00E142B2" w:rsidP="00384C9C">
      <w:r w:rsidRPr="00E142B2">
        <w:t xml:space="preserve">Pa tako u </w:t>
      </w:r>
      <w:r>
        <w:t xml:space="preserve">1. </w:t>
      </w:r>
      <w:r w:rsidRPr="00E142B2">
        <w:rPr>
          <w:u w:val="single"/>
        </w:rPr>
        <w:t xml:space="preserve">Sažetku </w:t>
      </w:r>
      <w:r w:rsidR="000325DF">
        <w:rPr>
          <w:u w:val="single"/>
        </w:rPr>
        <w:t xml:space="preserve">Računa prihoda i rashoda i računa </w:t>
      </w:r>
      <w:proofErr w:type="spellStart"/>
      <w:r w:rsidR="000325DF">
        <w:rPr>
          <w:u w:val="single"/>
        </w:rPr>
        <w:t>finaciranja</w:t>
      </w:r>
      <w:proofErr w:type="spellEnd"/>
      <w:r w:rsidR="000325DF">
        <w:rPr>
          <w:u w:val="single"/>
        </w:rPr>
        <w:t xml:space="preserve"> za 01-06/2025</w:t>
      </w:r>
      <w:r w:rsidRPr="00E142B2">
        <w:rPr>
          <w:u w:val="single"/>
        </w:rPr>
        <w:t>.god</w:t>
      </w:r>
      <w:r w:rsidRPr="00E142B2">
        <w:t>. v</w:t>
      </w:r>
      <w:r w:rsidR="000325DF">
        <w:t>idi se da je planirano 2.075.887</w:t>
      </w:r>
      <w:r w:rsidRPr="00E142B2">
        <w:t>,00 prih</w:t>
      </w:r>
      <w:r w:rsidR="000325DF">
        <w:t xml:space="preserve">oda ,a ostvareno je 948.164,46 što znači da je  45,68 </w:t>
      </w:r>
      <w:r w:rsidR="00152ABD">
        <w:t xml:space="preserve">% </w:t>
      </w:r>
      <w:r w:rsidR="000325DF">
        <w:t xml:space="preserve">od planiranog  </w:t>
      </w:r>
      <w:proofErr w:type="spellStart"/>
      <w:r w:rsidR="000325DF">
        <w:t>uprihodovano</w:t>
      </w:r>
      <w:proofErr w:type="spellEnd"/>
      <w:r w:rsidR="000325DF">
        <w:t>.</w:t>
      </w:r>
    </w:p>
    <w:p w14:paraId="672A3CE0" w14:textId="0C41A019" w:rsidR="00E142B2" w:rsidRDefault="00E142B2" w:rsidP="00384C9C">
      <w:r w:rsidRPr="00E142B2">
        <w:t>Rashodi su pl</w:t>
      </w:r>
      <w:r w:rsidR="0072602B">
        <w:t>anirani u iznosu od 1.941.057,00</w:t>
      </w:r>
      <w:r w:rsidR="000325DF">
        <w:t xml:space="preserve"> ,a ostvaren</w:t>
      </w:r>
      <w:r w:rsidR="0072602B">
        <w:t>i su 1.018.296,00</w:t>
      </w:r>
      <w:r w:rsidRPr="00E142B2">
        <w:t xml:space="preserve"> što</w:t>
      </w:r>
      <w:r w:rsidR="00152ABD">
        <w:t xml:space="preserve"> z</w:t>
      </w:r>
      <w:r w:rsidR="0072602B">
        <w:t>nači da su 52,00%</w:t>
      </w:r>
      <w:r w:rsidR="000325DF">
        <w:t xml:space="preserve">  % ostvarene u odnosu na planirano.</w:t>
      </w:r>
    </w:p>
    <w:p w14:paraId="0F1B9D24" w14:textId="22E882C3" w:rsidR="00764452" w:rsidRDefault="00764452" w:rsidP="00384C9C">
      <w:r>
        <w:t xml:space="preserve">U Sažetku </w:t>
      </w:r>
      <w:r w:rsidRPr="00237720">
        <w:rPr>
          <w:u w:val="single"/>
        </w:rPr>
        <w:t>Rashoda fina</w:t>
      </w:r>
      <w:r w:rsidR="00D43DAD" w:rsidRPr="00237720">
        <w:rPr>
          <w:u w:val="single"/>
        </w:rPr>
        <w:t>n</w:t>
      </w:r>
      <w:r w:rsidRPr="00237720">
        <w:rPr>
          <w:u w:val="single"/>
        </w:rPr>
        <w:t>ciranja</w:t>
      </w:r>
      <w:r>
        <w:t xml:space="preserve"> izv</w:t>
      </w:r>
      <w:r w:rsidR="000325DF">
        <w:t>ršeno je sve prema planu od 2025</w:t>
      </w:r>
      <w:r>
        <w:t>.god.</w:t>
      </w:r>
    </w:p>
    <w:p w14:paraId="231A3FE6" w14:textId="7629E002" w:rsidR="00764452" w:rsidRDefault="00764452" w:rsidP="00384C9C">
      <w:r>
        <w:t xml:space="preserve">Iz ovih Sažetaka se može vidjeti da </w:t>
      </w:r>
      <w:r w:rsidR="000325DF">
        <w:t>je kod 5.</w:t>
      </w:r>
      <w:r w:rsidR="007F4707">
        <w:t>-</w:t>
      </w:r>
      <w:r w:rsidR="000325DF">
        <w:t>Izdataka za financijsku imovinu</w:t>
      </w:r>
      <w:r w:rsidR="007F4707">
        <w:t xml:space="preserve"> planirano i izvršeno u 100 % om iznosu,</w:t>
      </w:r>
      <w:r w:rsidR="00237720">
        <w:t xml:space="preserve"> </w:t>
      </w:r>
      <w:r w:rsidR="007F4707">
        <w:t>a to je rata kredita čije je dospijeće bilo do 30.06.2025.god.</w:t>
      </w:r>
    </w:p>
    <w:p w14:paraId="26AFD314" w14:textId="6145D9CA" w:rsidR="00E142B2" w:rsidRDefault="00E142B2" w:rsidP="00384C9C">
      <w:pPr>
        <w:rPr>
          <w:u w:val="single"/>
        </w:rPr>
      </w:pPr>
      <w:r w:rsidRPr="00E142B2">
        <w:rPr>
          <w:u w:val="single"/>
        </w:rPr>
        <w:t>2.Izvještaj o prihodima i rashodima prema ekonomskoj klasifikaciji</w:t>
      </w:r>
    </w:p>
    <w:p w14:paraId="23CBD650" w14:textId="5A0671F1" w:rsidR="00E142B2" w:rsidRDefault="00E142B2" w:rsidP="00384C9C">
      <w:r w:rsidRPr="00E142B2">
        <w:t>Ekonomska klasifikac</w:t>
      </w:r>
      <w:r w:rsidR="00237720">
        <w:t>i</w:t>
      </w:r>
      <w:r w:rsidRPr="00E142B2">
        <w:t>ja sadrži prihode i primitke po prirodnim vrstama te rashode i izd</w:t>
      </w:r>
      <w:r w:rsidR="00E75B6D">
        <w:t>at</w:t>
      </w:r>
      <w:r w:rsidRPr="00E142B2">
        <w:t>ke prema njihovoj ekonomskoj namjeni.</w:t>
      </w:r>
    </w:p>
    <w:p w14:paraId="08AF3C3C" w14:textId="210A5F7C" w:rsidR="00E142B2" w:rsidRDefault="00E142B2" w:rsidP="00384C9C">
      <w:r>
        <w:t xml:space="preserve">Iz ovog izvještaja se vidi </w:t>
      </w:r>
      <w:r w:rsidR="00D43DAD">
        <w:t xml:space="preserve">da su Prihodi ostvareni </w:t>
      </w:r>
      <w:r w:rsidR="007F4707">
        <w:t>za 45,68 % od plana.</w:t>
      </w:r>
    </w:p>
    <w:p w14:paraId="0D2F290A" w14:textId="366F7BCF" w:rsidR="003E0912" w:rsidRDefault="0072602B" w:rsidP="00384C9C">
      <w:r>
        <w:t>Rashodi su izvršeni za 53,02</w:t>
      </w:r>
      <w:r w:rsidR="00237720">
        <w:t xml:space="preserve"> % u </w:t>
      </w:r>
      <w:r w:rsidR="007F4707">
        <w:t>prvoj polovici 2025</w:t>
      </w:r>
      <w:r>
        <w:t>. god.</w:t>
      </w:r>
    </w:p>
    <w:p w14:paraId="6E4A4C75" w14:textId="3E1248C2" w:rsidR="003C7253" w:rsidRDefault="003C7253" w:rsidP="00384C9C">
      <w:pPr>
        <w:rPr>
          <w:u w:val="single"/>
        </w:rPr>
      </w:pPr>
      <w:r w:rsidRPr="003C7253">
        <w:rPr>
          <w:u w:val="single"/>
        </w:rPr>
        <w:t>3.Izvještaj o prihodima i rashodima prema izvorima financiranja</w:t>
      </w:r>
    </w:p>
    <w:p w14:paraId="25FDD7AD" w14:textId="73F660FB" w:rsidR="003C7253" w:rsidRDefault="003C7253" w:rsidP="00384C9C">
      <w:r w:rsidRPr="003C7253">
        <w:t>Izvještaj o prihodima i rashodima prema izvorima financiranja sadrži prikaz prihoda i rahoda prema izvorima financiranja.</w:t>
      </w:r>
    </w:p>
    <w:p w14:paraId="271EBB35" w14:textId="6DED7216" w:rsidR="003C7253" w:rsidRDefault="008F2179" w:rsidP="00384C9C">
      <w:r>
        <w:t xml:space="preserve">Po indeksima </w:t>
      </w:r>
      <w:r w:rsidR="003C7253">
        <w:t>Vla</w:t>
      </w:r>
      <w:r>
        <w:t>stiti prihodi su ostvareni više u odnosu na planirane</w:t>
      </w:r>
      <w:r w:rsidR="001D1CBC">
        <w:t xml:space="preserve"> za 2,71% više od planiranog.</w:t>
      </w:r>
    </w:p>
    <w:p w14:paraId="493EB78B" w14:textId="7A618871" w:rsidR="0072602B" w:rsidRDefault="0072602B" w:rsidP="00384C9C">
      <w:r>
        <w:t>A po rashodima prema Izvoru financiranja najviše je izvršeno po vlastitim prihodima i to za  93,54 % .</w:t>
      </w:r>
    </w:p>
    <w:p w14:paraId="0ABC3DB5" w14:textId="01DADFC3" w:rsidR="0072602B" w:rsidRDefault="0072602B" w:rsidP="00384C9C">
      <w:r>
        <w:t xml:space="preserve">U taj indeks treba napomenuti da je uključena rata od kredita koja je u prvih šest mjeseci </w:t>
      </w:r>
      <w:r w:rsidR="007B5262">
        <w:t xml:space="preserve">financirana iz Vlastitih prihoda ,a onda će na kraju godine biti knjižena iz decentraliziranih sredstava. </w:t>
      </w:r>
    </w:p>
    <w:p w14:paraId="06DF2554" w14:textId="4006C306" w:rsidR="003C7253" w:rsidRDefault="003C7253" w:rsidP="00384C9C">
      <w:pPr>
        <w:rPr>
          <w:u w:val="single"/>
        </w:rPr>
      </w:pPr>
      <w:r w:rsidRPr="00D823B2">
        <w:rPr>
          <w:u w:val="single"/>
        </w:rPr>
        <w:t>4.</w:t>
      </w:r>
      <w:r w:rsidR="00D823B2" w:rsidRPr="00D823B2">
        <w:rPr>
          <w:u w:val="single"/>
        </w:rPr>
        <w:t>Izvještaj o rashodima prema funkcijskoj klasifikaciji</w:t>
      </w:r>
    </w:p>
    <w:p w14:paraId="3AD520D9" w14:textId="36CB760F" w:rsidR="00D823B2" w:rsidRDefault="00D823B2" w:rsidP="00384C9C">
      <w:r>
        <w:t xml:space="preserve">U tom Izvještaju se vidi da je jedina funkcija 07 zdravstvo i da </w:t>
      </w:r>
      <w:r w:rsidR="00237720">
        <w:t xml:space="preserve">je </w:t>
      </w:r>
      <w:r>
        <w:t xml:space="preserve">u njoj na </w:t>
      </w:r>
      <w:r w:rsidRPr="00D823B2">
        <w:rPr>
          <w:i/>
          <w:iCs/>
        </w:rPr>
        <w:t>072 Službi za vanjske pacijente</w:t>
      </w:r>
      <w:r>
        <w:t xml:space="preserve">  rasho</w:t>
      </w:r>
      <w:r w:rsidR="006101F2">
        <w:t>da ostvare</w:t>
      </w:r>
      <w:r w:rsidR="007B5262">
        <w:t>nje za 57,77 % ,a</w:t>
      </w:r>
      <w:r w:rsidR="008E6CD8">
        <w:t xml:space="preserve"> n</w:t>
      </w:r>
      <w:r w:rsidR="00237720">
        <w:t>a službi 076</w:t>
      </w:r>
      <w:r w:rsidR="008E6CD8">
        <w:t xml:space="preserve"> je ostvarenje tek 0,83%,</w:t>
      </w:r>
      <w:r w:rsidR="00237720">
        <w:t xml:space="preserve"> </w:t>
      </w:r>
    </w:p>
    <w:p w14:paraId="4E407705" w14:textId="19D3D8B0" w:rsidR="0071558F" w:rsidRDefault="00521E75" w:rsidP="00384C9C">
      <w:pPr>
        <w:rPr>
          <w:u w:val="single"/>
        </w:rPr>
      </w:pPr>
      <w:r w:rsidRPr="00521E75">
        <w:rPr>
          <w:u w:val="single"/>
        </w:rPr>
        <w:t>5.Izvještaj računa financiranja prema ekonomskoj klasifikaciji i prema izvorima financiranja</w:t>
      </w:r>
    </w:p>
    <w:p w14:paraId="6F2CA6C2" w14:textId="5955D29E" w:rsidR="00657DF2" w:rsidRDefault="00657DF2" w:rsidP="00384C9C">
      <w:r>
        <w:t xml:space="preserve">U prikazu izvršenje računa financiranja prema ekonomskoj klasifikaciji  </w:t>
      </w:r>
      <w:r w:rsidR="006101F2">
        <w:t>i primitaka i izdataka navedena je u planu otplata glavnice u iznosu od 22.998,00 iz Izvora 4.4 .Decentralizirana sredstva.</w:t>
      </w:r>
    </w:p>
    <w:p w14:paraId="4C7DE5D8" w14:textId="66A855CD" w:rsidR="006101F2" w:rsidRDefault="006101F2" w:rsidP="00384C9C">
      <w:r>
        <w:t xml:space="preserve">Međutim, ona je isplaćena iz izvora 3.2. Vlastiti prihodi jer će se sredstva za istu dobiti mjesec dana nakon otplate glavnice. </w:t>
      </w:r>
    </w:p>
    <w:p w14:paraId="2FD33760" w14:textId="74258C8E" w:rsidR="00521E75" w:rsidRDefault="00C4408F" w:rsidP="00384C9C">
      <w:r>
        <w:t xml:space="preserve"> </w:t>
      </w:r>
      <w:r w:rsidR="00521E75">
        <w:t>Posebni dio Izvještaja sastoji se od:</w:t>
      </w:r>
    </w:p>
    <w:p w14:paraId="1440C1F4" w14:textId="79D8D676" w:rsidR="00521E75" w:rsidRDefault="00521E75" w:rsidP="00384C9C">
      <w:pPr>
        <w:rPr>
          <w:u w:val="single"/>
        </w:rPr>
      </w:pPr>
      <w:r w:rsidRPr="00521E75">
        <w:rPr>
          <w:u w:val="single"/>
        </w:rPr>
        <w:t>1.Izvještaja po organizacijskoj klasifikaciji</w:t>
      </w:r>
    </w:p>
    <w:p w14:paraId="6C6198CF" w14:textId="35D53BE6" w:rsidR="00521E75" w:rsidRDefault="00521E75" w:rsidP="00384C9C">
      <w:pPr>
        <w:rPr>
          <w:u w:val="single"/>
        </w:rPr>
      </w:pPr>
      <w:r>
        <w:rPr>
          <w:u w:val="single"/>
        </w:rPr>
        <w:t>2.Izvještaja po programskoj klasifikaciji</w:t>
      </w:r>
      <w:r w:rsidR="00647E74">
        <w:rPr>
          <w:u w:val="single"/>
        </w:rPr>
        <w:t xml:space="preserve"> za 2025</w:t>
      </w:r>
      <w:r w:rsidR="0081366F">
        <w:rPr>
          <w:u w:val="single"/>
        </w:rPr>
        <w:t>.</w:t>
      </w:r>
    </w:p>
    <w:p w14:paraId="4AC86DEF" w14:textId="6C7DDF1D" w:rsidR="00301B7D" w:rsidRDefault="00301B7D" w:rsidP="00301B7D">
      <w:r w:rsidRPr="00301B7D">
        <w:rPr>
          <w:u w:val="single"/>
        </w:rPr>
        <w:lastRenderedPageBreak/>
        <w:t xml:space="preserve"> </w:t>
      </w:r>
      <w:r w:rsidRPr="00B33225">
        <w:rPr>
          <w:color w:val="0070C0"/>
          <w:u w:val="single"/>
        </w:rPr>
        <w:t>Program 1209 – Zakonski standard ustanova u zdravstvu</w:t>
      </w:r>
      <w:r w:rsidRPr="00B33225">
        <w:rPr>
          <w:color w:val="0070C0"/>
        </w:rPr>
        <w:t xml:space="preserve"> </w:t>
      </w:r>
      <w:r w:rsidR="00015CF2">
        <w:t>– planiran je u iznosu 113.563</w:t>
      </w:r>
      <w:r>
        <w:t xml:space="preserve">,00 </w:t>
      </w:r>
      <w:proofErr w:type="spellStart"/>
      <w:r>
        <w:t>Eur</w:t>
      </w:r>
      <w:proofErr w:type="spellEnd"/>
      <w:r>
        <w:t xml:space="preserve"> ,a i</w:t>
      </w:r>
      <w:r w:rsidR="00647E74">
        <w:t>zvršen je u iznosu od 59.815,25.</w:t>
      </w:r>
    </w:p>
    <w:p w14:paraId="03A2E2CD" w14:textId="77FD1DF5" w:rsidR="00301B7D" w:rsidRDefault="00301B7D" w:rsidP="00301B7D">
      <w:r>
        <w:t>Navedeni program se sastoji od slijedećih aktivnosti:</w:t>
      </w:r>
    </w:p>
    <w:p w14:paraId="5054FF31" w14:textId="20D4DDDC" w:rsidR="00301B7D" w:rsidRDefault="00E51753" w:rsidP="00301B7D">
      <w:r w:rsidRPr="00D15A5F">
        <w:rPr>
          <w:i/>
          <w:color w:val="FF0000"/>
        </w:rPr>
        <w:t>1)</w:t>
      </w:r>
      <w:r w:rsidR="00301B7D" w:rsidRPr="00D15A5F">
        <w:rPr>
          <w:i/>
          <w:color w:val="FF0000"/>
        </w:rPr>
        <w:t>Aktivnost A120901 – Održavanje zdravstvenih</w:t>
      </w:r>
      <w:r w:rsidRPr="00D15A5F">
        <w:rPr>
          <w:i/>
          <w:color w:val="FF0000"/>
        </w:rPr>
        <w:t xml:space="preserve"> ustanova</w:t>
      </w:r>
      <w:r w:rsidRPr="00D15A5F">
        <w:rPr>
          <w:color w:val="FF0000"/>
        </w:rPr>
        <w:t xml:space="preserve"> </w:t>
      </w:r>
      <w:r w:rsidR="00647E74">
        <w:t xml:space="preserve">– planirano 41.210,00 </w:t>
      </w:r>
      <w:proofErr w:type="spellStart"/>
      <w:r w:rsidR="00647E74">
        <w:t>Eur</w:t>
      </w:r>
      <w:proofErr w:type="spellEnd"/>
      <w:r w:rsidR="00647E74">
        <w:t>, a izvršeno 26.447.,48</w:t>
      </w:r>
      <w:r>
        <w:t>.</w:t>
      </w:r>
    </w:p>
    <w:p w14:paraId="5EBAC884" w14:textId="05646995" w:rsidR="00E51753" w:rsidRDefault="00301B7D" w:rsidP="00301B7D">
      <w:r>
        <w:t xml:space="preserve">Ova </w:t>
      </w:r>
      <w:r w:rsidR="00E51753">
        <w:t xml:space="preserve">se </w:t>
      </w:r>
      <w:r>
        <w:t xml:space="preserve">aktivnost </w:t>
      </w:r>
      <w:r w:rsidR="00647E74">
        <w:t>u prvoj polovici 2025</w:t>
      </w:r>
      <w:r w:rsidR="00E51753">
        <w:t xml:space="preserve">.god. </w:t>
      </w:r>
      <w:r>
        <w:t>financira</w:t>
      </w:r>
      <w:r w:rsidR="00E51753">
        <w:t>la</w:t>
      </w:r>
      <w:r>
        <w:t xml:space="preserve"> se iz</w:t>
      </w:r>
      <w:r w:rsidR="00E51753">
        <w:t>:</w:t>
      </w:r>
    </w:p>
    <w:p w14:paraId="67CEE353" w14:textId="320E9F86" w:rsidR="00301B7D" w:rsidRDefault="00E51753" w:rsidP="00301B7D">
      <w:r>
        <w:t>-</w:t>
      </w:r>
      <w:r w:rsidR="00301B7D">
        <w:t xml:space="preserve"> Izvora 44 – Decentralizirana sredstva  - sredstava uplaćuje nadležni proračun i služe za pokriće mate</w:t>
      </w:r>
      <w:r>
        <w:t>rijalnih</w:t>
      </w:r>
      <w:r w:rsidR="00647E74">
        <w:t xml:space="preserve"> rashoda (32).Izvršena su 64,18</w:t>
      </w:r>
      <w:r>
        <w:t xml:space="preserve"> %.</w:t>
      </w:r>
    </w:p>
    <w:p w14:paraId="3390AD45" w14:textId="33E55658" w:rsidR="00647E74" w:rsidRDefault="00647E74" w:rsidP="00301B7D">
      <w:r w:rsidRPr="00647E74">
        <w:rPr>
          <w:i/>
          <w:color w:val="FF0000"/>
        </w:rPr>
        <w:t>2)Aktivnost</w:t>
      </w:r>
      <w:r w:rsidR="00572E04">
        <w:rPr>
          <w:i/>
          <w:color w:val="FF0000"/>
        </w:rPr>
        <w:t xml:space="preserve"> A10 1209K</w:t>
      </w:r>
      <w:r w:rsidRPr="00647E74">
        <w:rPr>
          <w:i/>
          <w:color w:val="FF0000"/>
        </w:rPr>
        <w:t xml:space="preserve">120902 </w:t>
      </w:r>
      <w:r>
        <w:rPr>
          <w:i/>
          <w:color w:val="FF0000"/>
        </w:rPr>
        <w:t>-</w:t>
      </w:r>
      <w:r w:rsidRPr="00647E74">
        <w:rPr>
          <w:i/>
          <w:color w:val="FF0000"/>
        </w:rPr>
        <w:t>Opremanje zdravstvenih ustanova</w:t>
      </w:r>
      <w:r w:rsidR="00924144">
        <w:rPr>
          <w:i/>
          <w:color w:val="FF0000"/>
        </w:rPr>
        <w:t>-</w:t>
      </w:r>
      <w:r w:rsidR="00924144">
        <w:t>planirano 54.993,00, izvršeno 24.318,83</w:t>
      </w:r>
      <w:r w:rsidR="00015CF2">
        <w:t>.</w:t>
      </w:r>
      <w:bookmarkStart w:id="0" w:name="_GoBack"/>
      <w:bookmarkEnd w:id="0"/>
    </w:p>
    <w:p w14:paraId="76DD085C" w14:textId="3DFECCE1" w:rsidR="00924144" w:rsidRDefault="00924144" w:rsidP="00301B7D">
      <w:r>
        <w:t>Ova se aktivnost u prvoj polovici 2025.god.financirala iz:</w:t>
      </w:r>
    </w:p>
    <w:p w14:paraId="7108C0E3" w14:textId="36FF9515" w:rsidR="00924144" w:rsidRDefault="00924144" w:rsidP="00924144">
      <w:r>
        <w:t>- Izvora 44 – Decentralizirana sredstva  - sredstava uplaćuje nadležni proračun i služe za pokriće rashoda za nabavu nefinancijske imovine (42).Izvršena su 86,11%.</w:t>
      </w:r>
    </w:p>
    <w:p w14:paraId="576A24B7" w14:textId="38CA87AC" w:rsidR="00E51753" w:rsidRDefault="00D15A5F" w:rsidP="00E51753">
      <w:r w:rsidRPr="00D15A5F">
        <w:rPr>
          <w:i/>
          <w:color w:val="FF0000"/>
        </w:rPr>
        <w:t xml:space="preserve">3)Aktivnost </w:t>
      </w:r>
      <w:r w:rsidR="00572E04">
        <w:rPr>
          <w:i/>
          <w:color w:val="FF0000"/>
        </w:rPr>
        <w:t>A 10 K120904-</w:t>
      </w:r>
      <w:r w:rsidRPr="00D15A5F">
        <w:rPr>
          <w:i/>
          <w:color w:val="FF0000"/>
        </w:rPr>
        <w:t>Informatizacija zdravstvenih ustanova</w:t>
      </w:r>
      <w:r>
        <w:rPr>
          <w:i/>
          <w:color w:val="FF0000"/>
        </w:rPr>
        <w:t>-</w:t>
      </w:r>
      <w:r w:rsidR="00572E04">
        <w:t>planirano u iznosu od 17.360,00</w:t>
      </w:r>
      <w:r>
        <w:t xml:space="preserve"> </w:t>
      </w:r>
      <w:r w:rsidR="00572E04">
        <w:t>te je izvršeno u iznosu od 9.048,94 ili 52,13 % od plana.</w:t>
      </w:r>
    </w:p>
    <w:p w14:paraId="2F91C7D4" w14:textId="4C805EE4" w:rsidR="00D15A5F" w:rsidRPr="00D15A5F" w:rsidRDefault="00760CC5" w:rsidP="00E51753">
      <w:r>
        <w:t>Ova se aktivnost u 2025</w:t>
      </w:r>
      <w:r w:rsidR="00D15A5F">
        <w:t>.god. financirala iz:</w:t>
      </w:r>
    </w:p>
    <w:p w14:paraId="636A7A3C" w14:textId="73C53873" w:rsidR="00D15A5F" w:rsidRDefault="00D15A5F" w:rsidP="00D15A5F">
      <w:r>
        <w:t xml:space="preserve">- Izvora 44 – Decentralizirana sredstva  - sredstava uplaćuje nadležni proračun i služe za </w:t>
      </w:r>
      <w:r w:rsidR="00572E04">
        <w:t>pokriće materijalnih rashoda (32),za</w:t>
      </w:r>
      <w:r w:rsidR="00760CC5">
        <w:t xml:space="preserve"> </w:t>
      </w:r>
      <w:r w:rsidR="00572E04">
        <w:t>troškove informatizacije.</w:t>
      </w:r>
    </w:p>
    <w:p w14:paraId="778E157C" w14:textId="70139BFF" w:rsidR="00B33225" w:rsidRDefault="00B33225" w:rsidP="00D15A5F">
      <w:r w:rsidRPr="00B33225">
        <w:rPr>
          <w:color w:val="0070C0"/>
          <w:u w:val="single"/>
        </w:rPr>
        <w:t>Program 1212-Program ustanova u zdravstvu iznad standarda</w:t>
      </w:r>
      <w:r>
        <w:rPr>
          <w:color w:val="0070C0"/>
          <w:u w:val="single"/>
        </w:rPr>
        <w:t>-</w:t>
      </w:r>
      <w:r w:rsidRPr="00B33225">
        <w:t>plan</w:t>
      </w:r>
      <w:r w:rsidR="00572E04">
        <w:t>iran je u iznosu od 1.850.492,00</w:t>
      </w:r>
      <w:r w:rsidRPr="00B33225">
        <w:t xml:space="preserve">,a izvršen </w:t>
      </w:r>
      <w:r w:rsidR="00572E04">
        <w:t xml:space="preserve">je u iznosu od 981.478,24 </w:t>
      </w:r>
      <w:proofErr w:type="spellStart"/>
      <w:r w:rsidR="00572E04">
        <w:t>eur</w:t>
      </w:r>
      <w:proofErr w:type="spellEnd"/>
      <w:r w:rsidR="00572E04">
        <w:t>.</w:t>
      </w:r>
      <w:r w:rsidR="00760CC5">
        <w:t xml:space="preserve"> </w:t>
      </w:r>
      <w:r w:rsidR="00572E04">
        <w:t>Izvršenje je bilo 53,04</w:t>
      </w:r>
      <w:r>
        <w:t xml:space="preserve"> % u odnosu na plan.</w:t>
      </w:r>
    </w:p>
    <w:p w14:paraId="773FFA9F" w14:textId="4B9ABA7B" w:rsidR="00B33225" w:rsidRDefault="00B33225" w:rsidP="00D15A5F">
      <w:r>
        <w:t>Navedeni program se sastojao iz slijedećih aktivnost:</w:t>
      </w:r>
    </w:p>
    <w:p w14:paraId="09F0D8F4" w14:textId="4B315F63" w:rsidR="00B33225" w:rsidRDefault="00B33225" w:rsidP="00D15A5F">
      <w:r w:rsidRPr="00B33225">
        <w:rPr>
          <w:i/>
          <w:color w:val="FF0000"/>
        </w:rPr>
        <w:t>1)A12</w:t>
      </w:r>
      <w:r w:rsidR="00572E04">
        <w:rPr>
          <w:i/>
          <w:color w:val="FF0000"/>
        </w:rPr>
        <w:t xml:space="preserve"> </w:t>
      </w:r>
      <w:r w:rsidRPr="00B33225">
        <w:rPr>
          <w:i/>
          <w:color w:val="FF0000"/>
        </w:rPr>
        <w:t>1202 Aktivnost-Sufinanciranje hitne medi</w:t>
      </w:r>
      <w:r w:rsidR="00572E04">
        <w:rPr>
          <w:i/>
          <w:color w:val="FF0000"/>
        </w:rPr>
        <w:t>cinske pomoći u turističkoj sezoni</w:t>
      </w:r>
      <w:r>
        <w:rPr>
          <w:i/>
          <w:color w:val="FF0000"/>
        </w:rPr>
        <w:t>-</w:t>
      </w:r>
      <w:r w:rsidR="00572E04">
        <w:t>planirano u iznosu od 12.272,00,a izvršeno za sada ništa</w:t>
      </w:r>
      <w:r>
        <w:t>.</w:t>
      </w:r>
      <w:r w:rsidR="00F65E48">
        <w:t xml:space="preserve"> </w:t>
      </w:r>
      <w:r w:rsidR="00572E04">
        <w:t>Izvršenje će biti nakon 30.06.2025.</w:t>
      </w:r>
    </w:p>
    <w:p w14:paraId="7154FA5C" w14:textId="14BFEC5B" w:rsidR="00B33225" w:rsidRDefault="00B33225" w:rsidP="00D15A5F">
      <w:r w:rsidRPr="00803537">
        <w:rPr>
          <w:i/>
          <w:color w:val="FF0000"/>
        </w:rPr>
        <w:t xml:space="preserve">2)A121203 Aktivnost –Sufinanciranje </w:t>
      </w:r>
      <w:r w:rsidR="00803537" w:rsidRPr="00803537">
        <w:rPr>
          <w:i/>
          <w:color w:val="FF0000"/>
        </w:rPr>
        <w:t>zdravstvene zaštite na otocima</w:t>
      </w:r>
      <w:r w:rsidR="00803537">
        <w:t>-pl</w:t>
      </w:r>
      <w:r w:rsidR="00F65E48">
        <w:t>anirano je u iznosu od 103.825,00 ,a izvršeno je 1.600</w:t>
      </w:r>
      <w:r w:rsidR="00803537">
        <w:t>.</w:t>
      </w:r>
    </w:p>
    <w:p w14:paraId="1697E9B3" w14:textId="28313B9D" w:rsidR="00803537" w:rsidRDefault="00803537" w:rsidP="00D15A5F">
      <w:r>
        <w:t>Ova je aktivnost financirana iz izvora 1.1.Opći prihodi i primic</w:t>
      </w:r>
      <w:r w:rsidR="00F65E48">
        <w:t>i i s njome je pokriven trošak najamnina  za doktore na Lastovu u iznosu od 1.600,00.</w:t>
      </w:r>
    </w:p>
    <w:p w14:paraId="563D5774" w14:textId="5CF66264" w:rsidR="00803537" w:rsidRDefault="00803537" w:rsidP="00D15A5F">
      <w:r w:rsidRPr="00803537">
        <w:rPr>
          <w:i/>
          <w:color w:val="FF0000"/>
        </w:rPr>
        <w:t>3)A121212 Aktivnost-Pružanje usluga temeljem ugovora s HZZO-om</w:t>
      </w:r>
      <w:r>
        <w:t>-plani</w:t>
      </w:r>
      <w:r w:rsidR="00F65E48">
        <w:t xml:space="preserve">rana je u iznosu od 1.410.964,00 </w:t>
      </w:r>
      <w:r>
        <w:t>,a izvr</w:t>
      </w:r>
      <w:r w:rsidR="00F65E48">
        <w:t>šeno je u iznosu od 796.425,30 ,dakle plan je izvršen za  56,45 % .</w:t>
      </w:r>
    </w:p>
    <w:p w14:paraId="1748A170" w14:textId="77777777" w:rsidR="00EE1307" w:rsidRDefault="00803537" w:rsidP="00D15A5F">
      <w:r>
        <w:t>Ova je aktivnost fina</w:t>
      </w:r>
      <w:r w:rsidR="005B3887">
        <w:t>n</w:t>
      </w:r>
      <w:r>
        <w:t>cirana iz</w:t>
      </w:r>
      <w:r w:rsidR="00EE1307">
        <w:t>:</w:t>
      </w:r>
    </w:p>
    <w:p w14:paraId="3807F477" w14:textId="58660839" w:rsidR="00803537" w:rsidRDefault="00EE1307" w:rsidP="00D15A5F">
      <w:r>
        <w:t>-</w:t>
      </w:r>
      <w:r w:rsidR="00803537">
        <w:t xml:space="preserve"> Izvora 4.3.Priho</w:t>
      </w:r>
      <w:r w:rsidR="005B3887">
        <w:t>d</w:t>
      </w:r>
      <w:r w:rsidR="00803537">
        <w:t>i za posebne namjene,</w:t>
      </w:r>
      <w:r w:rsidR="005B3887">
        <w:t xml:space="preserve"> </w:t>
      </w:r>
      <w:r w:rsidR="00803537">
        <w:t>a s njome su pokriveni rashodi za zaposlene (31) i materijalni rashodi (32).</w:t>
      </w:r>
    </w:p>
    <w:p w14:paraId="4029502F" w14:textId="5B0E4F92" w:rsidR="00E51753" w:rsidRDefault="00157CF5" w:rsidP="00301B7D">
      <w:r w:rsidRPr="00157CF5">
        <w:rPr>
          <w:i/>
          <w:color w:val="FF0000"/>
        </w:rPr>
        <w:t>4)A121213-Aktivnost:Pružanje usluga izvan ugovora s HZZO-om</w:t>
      </w:r>
      <w:r>
        <w:rPr>
          <w:i/>
          <w:color w:val="FF0000"/>
        </w:rPr>
        <w:t xml:space="preserve">- </w:t>
      </w:r>
      <w:r w:rsidR="00F65E48">
        <w:t>planirano je 147.150,00</w:t>
      </w:r>
      <w:r>
        <w:t xml:space="preserve"> ,a izvršeno je </w:t>
      </w:r>
      <w:r w:rsidR="00F65E48">
        <w:t>127.714,79.Izvršenje je 86,79 % plana.</w:t>
      </w:r>
    </w:p>
    <w:p w14:paraId="7B3840AA" w14:textId="7EE50E15" w:rsidR="00D30A39" w:rsidRDefault="00D30A39" w:rsidP="00301B7D">
      <w:r>
        <w:t>Ova je aktivnost financirana iz slijedećih Izvora:</w:t>
      </w:r>
    </w:p>
    <w:p w14:paraId="345A2906" w14:textId="4C14F754" w:rsidR="00D30A39" w:rsidRDefault="00D30A39" w:rsidP="00301B7D">
      <w:r>
        <w:lastRenderedPageBreak/>
        <w:t>-Izvor 3.2.Vlastiti prihodi,</w:t>
      </w:r>
      <w:r w:rsidR="00661200">
        <w:t xml:space="preserve"> </w:t>
      </w:r>
      <w:r>
        <w:t xml:space="preserve">a oni su </w:t>
      </w:r>
      <w:r w:rsidR="00EE1307">
        <w:t>financirali rashode za za</w:t>
      </w:r>
      <w:r>
        <w:t>poslene (31),materijalne rasho</w:t>
      </w:r>
      <w:r w:rsidR="00F65E48">
        <w:t>de(32),financijske rashode (34),naknade građanima (37)</w:t>
      </w:r>
      <w:r>
        <w:t>i rashode z</w:t>
      </w:r>
      <w:r w:rsidR="00F65E48">
        <w:t>a nabavu dugotrajne imovine(42) te Otplatu glavnice (54).</w:t>
      </w:r>
    </w:p>
    <w:p w14:paraId="3E523E0B" w14:textId="649DD998" w:rsidR="00D30A39" w:rsidRDefault="00D30A39" w:rsidP="00301B7D">
      <w:r>
        <w:t>-Izvor 6.2.Donacije</w:t>
      </w:r>
      <w:r w:rsidR="00661200">
        <w:t>,oni su financirali materijalne rashode(32)</w:t>
      </w:r>
      <w:r w:rsidR="00F65E48">
        <w:t xml:space="preserve"> i rashode za nabavku dugotrajne imovine u iznosu od 446,16 eura.</w:t>
      </w:r>
    </w:p>
    <w:p w14:paraId="6D7CD0AE" w14:textId="4B8170DA" w:rsidR="00661200" w:rsidRDefault="00661200" w:rsidP="00301B7D">
      <w:r w:rsidRPr="00661200">
        <w:rPr>
          <w:i/>
          <w:color w:val="FF0000"/>
        </w:rPr>
        <w:t>5)A121214-Aktivnost:Usavršavanje zdravstvenih radnika i podizanje kvalitete</w:t>
      </w:r>
      <w:r w:rsidR="00F65E48">
        <w:t>-planirano je 138.281,00,a ostvareno je 49.222,85</w:t>
      </w:r>
      <w:r w:rsidR="00760CC5">
        <w:t>.</w:t>
      </w:r>
    </w:p>
    <w:p w14:paraId="230E3E4F" w14:textId="77777777" w:rsidR="00760CC5" w:rsidRDefault="00760CC5" w:rsidP="00760CC5">
      <w:r>
        <w:t>Ova je aktivnost financirana iz slijedećih Izvora:</w:t>
      </w:r>
    </w:p>
    <w:p w14:paraId="020FBAD8" w14:textId="0570D1FD" w:rsidR="00661200" w:rsidRDefault="00661200" w:rsidP="00301B7D">
      <w:r>
        <w:t>-Izvor 5.8.Ostale pomoći, a oni su financ</w:t>
      </w:r>
      <w:r w:rsidR="000B34C3">
        <w:t xml:space="preserve">irali rashode za zaposlene (31) i </w:t>
      </w:r>
      <w:r>
        <w:t>materijalne rasho</w:t>
      </w:r>
      <w:r w:rsidR="000B34C3">
        <w:t>de (32) .</w:t>
      </w:r>
    </w:p>
    <w:p w14:paraId="2F70AD18" w14:textId="09138364" w:rsidR="00662D97" w:rsidRDefault="00662D97" w:rsidP="00301B7D">
      <w:r>
        <w:t>-Izvor 5.9.Pomoći/Fondovi koje su pl</w:t>
      </w:r>
      <w:r w:rsidR="000B34C3">
        <w:t>anirani  104.376,00 a izvršeni 37.141,83.</w:t>
      </w:r>
    </w:p>
    <w:p w14:paraId="3D05D2EC" w14:textId="341701AB" w:rsidR="00662D97" w:rsidRDefault="00662D97" w:rsidP="00301B7D">
      <w:r w:rsidRPr="00662D97">
        <w:rPr>
          <w:i/>
          <w:color w:val="FF0000"/>
        </w:rPr>
        <w:t>6)T121209-Tekući projekt:</w:t>
      </w:r>
      <w:r>
        <w:rPr>
          <w:i/>
          <w:color w:val="FF0000"/>
        </w:rPr>
        <w:t xml:space="preserve"> </w:t>
      </w:r>
      <w:r w:rsidRPr="00662D97">
        <w:rPr>
          <w:i/>
          <w:color w:val="FF0000"/>
        </w:rPr>
        <w:t xml:space="preserve">Poticajne mjere za zdravstvene radnike </w:t>
      </w:r>
      <w:r>
        <w:rPr>
          <w:i/>
          <w:color w:val="FF0000"/>
        </w:rPr>
        <w:t>–</w:t>
      </w:r>
      <w:r>
        <w:t>planirano je u iznosu od 3</w:t>
      </w:r>
      <w:r w:rsidR="000B34C3">
        <w:t>8.000,00 a</w:t>
      </w:r>
      <w:r>
        <w:t xml:space="preserve"> izv</w:t>
      </w:r>
      <w:r w:rsidR="00EE1307">
        <w:t>r</w:t>
      </w:r>
      <w:r w:rsidR="000B34C3">
        <w:t>šeno 6.515,60.</w:t>
      </w:r>
    </w:p>
    <w:p w14:paraId="1F70A91C" w14:textId="77777777" w:rsidR="00662D97" w:rsidRDefault="00662D97" w:rsidP="00301B7D">
      <w:r>
        <w:t>Ova je aktivnost financirana iz:</w:t>
      </w:r>
    </w:p>
    <w:p w14:paraId="5A962B41" w14:textId="7A1DE224" w:rsidR="00E51753" w:rsidRDefault="00662D97" w:rsidP="00301B7D">
      <w:r>
        <w:t>- Izvora 1.1.Opći prihodi i primici te je su s njome pokriveni rashodi za zaposlene(31).</w:t>
      </w:r>
      <w:r w:rsidR="00E51753">
        <w:tab/>
      </w:r>
      <w:r w:rsidR="00E51753">
        <w:tab/>
        <w:t xml:space="preserve">         </w:t>
      </w:r>
    </w:p>
    <w:p w14:paraId="06F3CFE8" w14:textId="77777777" w:rsidR="00301B7D" w:rsidRDefault="00301B7D" w:rsidP="00301B7D"/>
    <w:p w14:paraId="79934B79" w14:textId="77777777" w:rsidR="00C839AC" w:rsidRDefault="00C839AC" w:rsidP="00384C9C"/>
    <w:p w14:paraId="3E19C0B5" w14:textId="77777777" w:rsidR="00C839AC" w:rsidRDefault="00C839AC" w:rsidP="00384C9C"/>
    <w:p w14:paraId="4440451A" w14:textId="77777777" w:rsidR="00C839AC" w:rsidRDefault="00C839AC" w:rsidP="00384C9C"/>
    <w:p w14:paraId="70C8FF56" w14:textId="77777777" w:rsidR="00C839AC" w:rsidRPr="00B55511" w:rsidRDefault="00C839AC" w:rsidP="00384C9C"/>
    <w:p w14:paraId="7446C6A8" w14:textId="77777777" w:rsidR="0071558F" w:rsidRDefault="0071558F" w:rsidP="00384C9C"/>
    <w:p w14:paraId="67C38594" w14:textId="77777777" w:rsidR="0071558F" w:rsidRDefault="0071558F" w:rsidP="00384C9C"/>
    <w:p w14:paraId="3BC3689F" w14:textId="77777777" w:rsidR="0071558F" w:rsidRDefault="0071558F" w:rsidP="00384C9C"/>
    <w:p w14:paraId="2F84DBB3" w14:textId="77777777" w:rsidR="0071558F" w:rsidRDefault="0071558F" w:rsidP="00384C9C"/>
    <w:p w14:paraId="233BC68F" w14:textId="77777777" w:rsidR="0071558F" w:rsidRDefault="0071558F" w:rsidP="00384C9C"/>
    <w:p w14:paraId="0FF252D4" w14:textId="77777777" w:rsidR="0071558F" w:rsidRDefault="0071558F" w:rsidP="00384C9C"/>
    <w:p w14:paraId="2F2E3E93" w14:textId="77777777" w:rsidR="0071558F" w:rsidRDefault="0071558F" w:rsidP="00384C9C"/>
    <w:p w14:paraId="1322FF62" w14:textId="77777777" w:rsidR="0071558F" w:rsidRDefault="0071558F" w:rsidP="00384C9C"/>
    <w:p w14:paraId="22E219E5" w14:textId="77777777" w:rsidR="0071558F" w:rsidRDefault="0071558F" w:rsidP="00384C9C"/>
    <w:p w14:paraId="716531E5" w14:textId="77777777" w:rsidR="0071558F" w:rsidRPr="00D823B2" w:rsidRDefault="0071558F" w:rsidP="00384C9C"/>
    <w:sectPr w:rsidR="0071558F" w:rsidRPr="00D82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9C"/>
    <w:rsid w:val="00015CF2"/>
    <w:rsid w:val="000325DF"/>
    <w:rsid w:val="00082E5A"/>
    <w:rsid w:val="000B34C3"/>
    <w:rsid w:val="000F7619"/>
    <w:rsid w:val="00131407"/>
    <w:rsid w:val="00152ABD"/>
    <w:rsid w:val="00157CF5"/>
    <w:rsid w:val="001901B6"/>
    <w:rsid w:val="001D1CBC"/>
    <w:rsid w:val="00237720"/>
    <w:rsid w:val="002F6065"/>
    <w:rsid w:val="00301B7D"/>
    <w:rsid w:val="00314106"/>
    <w:rsid w:val="00384C9C"/>
    <w:rsid w:val="003C7253"/>
    <w:rsid w:val="003E0912"/>
    <w:rsid w:val="004613FC"/>
    <w:rsid w:val="00521E75"/>
    <w:rsid w:val="005531B3"/>
    <w:rsid w:val="00572E04"/>
    <w:rsid w:val="005B3887"/>
    <w:rsid w:val="005B7FAE"/>
    <w:rsid w:val="005F615A"/>
    <w:rsid w:val="005F6F0A"/>
    <w:rsid w:val="006101F2"/>
    <w:rsid w:val="00647E74"/>
    <w:rsid w:val="0065385C"/>
    <w:rsid w:val="00657DF2"/>
    <w:rsid w:val="00661200"/>
    <w:rsid w:val="00662D97"/>
    <w:rsid w:val="006905B1"/>
    <w:rsid w:val="006A14F6"/>
    <w:rsid w:val="00704C4D"/>
    <w:rsid w:val="0071558F"/>
    <w:rsid w:val="0072602B"/>
    <w:rsid w:val="00760CC5"/>
    <w:rsid w:val="00764452"/>
    <w:rsid w:val="007B5262"/>
    <w:rsid w:val="007D0137"/>
    <w:rsid w:val="007F4707"/>
    <w:rsid w:val="00803537"/>
    <w:rsid w:val="0081366F"/>
    <w:rsid w:val="008668B7"/>
    <w:rsid w:val="008E6CD8"/>
    <w:rsid w:val="008F2179"/>
    <w:rsid w:val="00924144"/>
    <w:rsid w:val="00930BCB"/>
    <w:rsid w:val="009C58EB"/>
    <w:rsid w:val="00B33225"/>
    <w:rsid w:val="00B55511"/>
    <w:rsid w:val="00C4408F"/>
    <w:rsid w:val="00C839AC"/>
    <w:rsid w:val="00CD48DC"/>
    <w:rsid w:val="00D15A5F"/>
    <w:rsid w:val="00D30A39"/>
    <w:rsid w:val="00D43DAD"/>
    <w:rsid w:val="00D642AE"/>
    <w:rsid w:val="00D823B2"/>
    <w:rsid w:val="00DD1FDA"/>
    <w:rsid w:val="00E142B2"/>
    <w:rsid w:val="00E51753"/>
    <w:rsid w:val="00E75B6D"/>
    <w:rsid w:val="00EA7AAC"/>
    <w:rsid w:val="00ED3BF2"/>
    <w:rsid w:val="00EE1307"/>
    <w:rsid w:val="00EF035F"/>
    <w:rsid w:val="00F60638"/>
    <w:rsid w:val="00F65E48"/>
    <w:rsid w:val="00FE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CB1B1"/>
  <w15:chartTrackingRefBased/>
  <w15:docId w15:val="{25E1DA4F-35A2-41FF-9F23-2625CDC0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2EB2A6D368D64DA00C119614B2A66B" ma:contentTypeVersion="4" ma:contentTypeDescription="Create a new document." ma:contentTypeScope="" ma:versionID="432410da98ea43cb20fadc8ce1dbcc75">
  <xsd:schema xmlns:xsd="http://www.w3.org/2001/XMLSchema" xmlns:xs="http://www.w3.org/2001/XMLSchema" xmlns:p="http://schemas.microsoft.com/office/2006/metadata/properties" xmlns:ns3="d5ff19a5-81ef-4e0a-863e-b2c23e1d69c8" targetNamespace="http://schemas.microsoft.com/office/2006/metadata/properties" ma:root="true" ma:fieldsID="d23326c391406f0d6d0aec6152ceb01b" ns3:_="">
    <xsd:import namespace="d5ff19a5-81ef-4e0a-863e-b2c23e1d69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f19a5-81ef-4e0a-863e-b2c23e1d6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FF267-8285-473D-8AC6-DFE766417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FDDAD-6761-4FD4-88BE-C6EC968778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662905-81EA-4C8B-BE61-B09F01929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f19a5-81ef-4e0a-863e-b2c23e1d6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User</dc:creator>
  <cp:keywords/>
  <dc:description/>
  <cp:lastModifiedBy>PC</cp:lastModifiedBy>
  <cp:revision>10</cp:revision>
  <cp:lastPrinted>2024-03-26T12:15:00Z</cp:lastPrinted>
  <dcterms:created xsi:type="dcterms:W3CDTF">2025-07-25T10:07:00Z</dcterms:created>
  <dcterms:modified xsi:type="dcterms:W3CDTF">2025-07-28T09:52:00Z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0x0101007B2EB2A6D368D64DA00C119614B2A66B</vt:lpwstr>
  </property>
</Properties>
</file>